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9047" w14:textId="77777777" w:rsidR="00303B7E" w:rsidRPr="004C2A4A" w:rsidRDefault="00303B7E" w:rsidP="00303B7E">
      <w:pPr>
        <w:pStyle w:val="Title"/>
        <w:jc w:val="center"/>
        <w:rPr>
          <w:sz w:val="32"/>
          <w:szCs w:val="32"/>
        </w:rPr>
      </w:pPr>
      <w:bookmarkStart w:id="0" w:name="BM_BEGIN"/>
      <w:bookmarkEnd w:id="0"/>
      <w:r w:rsidRPr="004C2A4A">
        <w:rPr>
          <w:sz w:val="32"/>
          <w:szCs w:val="32"/>
        </w:rPr>
        <w:t>RHPWG Emissions Inventory and Modeling Protocol Subcommittee Call</w:t>
      </w:r>
    </w:p>
    <w:p w14:paraId="22829BA8" w14:textId="77777777" w:rsidR="00303B7E" w:rsidRDefault="00303B7E" w:rsidP="004C2A4A">
      <w:pPr>
        <w:pStyle w:val="Subtitle"/>
        <w:contextualSpacing/>
        <w:jc w:val="center"/>
      </w:pPr>
      <w:r>
        <w:t xml:space="preserve">Agenda and Notes by Frank </w:t>
      </w:r>
      <w:proofErr w:type="spellStart"/>
      <w:r>
        <w:t>Forsgren</w:t>
      </w:r>
      <w:proofErr w:type="spellEnd"/>
    </w:p>
    <w:p w14:paraId="079A47CA" w14:textId="77777777" w:rsidR="00303B7E" w:rsidRDefault="00303B7E" w:rsidP="004C2A4A">
      <w:pPr>
        <w:pStyle w:val="Subtitle"/>
        <w:contextualSpacing/>
        <w:jc w:val="center"/>
      </w:pPr>
      <w:r>
        <w:t>September 26, 2018</w:t>
      </w:r>
    </w:p>
    <w:p w14:paraId="44C0B5FF" w14:textId="77777777" w:rsidR="00303B7E" w:rsidRDefault="00303B7E" w:rsidP="004C2A4A">
      <w:pPr>
        <w:pStyle w:val="Subtitle"/>
        <w:contextualSpacing/>
        <w:jc w:val="center"/>
      </w:pPr>
      <w:r w:rsidRPr="00303B7E">
        <w:t>800-768-2983 access code 4918837035</w:t>
      </w:r>
    </w:p>
    <w:p w14:paraId="3012D885" w14:textId="77777777" w:rsidR="00303B7E" w:rsidRDefault="00303B7E" w:rsidP="00303B7E">
      <w:pPr>
        <w:autoSpaceDE w:val="0"/>
        <w:autoSpaceDN w:val="0"/>
        <w:adjustRightInd w:val="0"/>
        <w:rPr>
          <w:rFonts w:ascii="Times New Roman" w:hAnsi="Times New Roman" w:cs="Times New Roman"/>
        </w:rPr>
      </w:pPr>
    </w:p>
    <w:p w14:paraId="2322F963" w14:textId="55D0E4F9" w:rsidR="00303B7E" w:rsidRDefault="00303B7E" w:rsidP="00303B7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rPr>
        <w:t>wiki</w:t>
      </w:r>
      <w:proofErr w:type="gramEnd"/>
      <w:r>
        <w:rPr>
          <w:rFonts w:ascii="Times New Roman" w:hAnsi="Times New Roman" w:cs="Times New Roman"/>
        </w:rPr>
        <w:t xml:space="preserve"> page link: </w:t>
      </w:r>
      <w:hyperlink r:id="rId5" w:history="1">
        <w:r>
          <w:rPr>
            <w:rStyle w:val="Hyperlink"/>
            <w:rFonts w:ascii="Times New Roman" w:hAnsi="Times New Roman" w:cs="Times New Roman"/>
          </w:rPr>
          <w:t>http://views.cira.colostate.edu/wiki/wiki/9191</w:t>
        </w:r>
      </w:hyperlink>
    </w:p>
    <w:p w14:paraId="4CA3AC37" w14:textId="77777777" w:rsidR="004C2A4A" w:rsidRDefault="004C2A4A" w:rsidP="00303B7E">
      <w:pPr>
        <w:autoSpaceDE w:val="0"/>
        <w:autoSpaceDN w:val="0"/>
        <w:adjustRightInd w:val="0"/>
        <w:rPr>
          <w:rFonts w:ascii="Calibri" w:hAnsi="Calibri" w:cs="Calibri"/>
        </w:rPr>
      </w:pPr>
    </w:p>
    <w:p w14:paraId="3D487DFC" w14:textId="25DBEC0F" w:rsidR="00303B7E" w:rsidRDefault="00303B7E" w:rsidP="00303B7E">
      <w:pPr>
        <w:autoSpaceDE w:val="0"/>
        <w:autoSpaceDN w:val="0"/>
        <w:adjustRightInd w:val="0"/>
        <w:rPr>
          <w:rFonts w:ascii="Times New Roman" w:hAnsi="Times New Roman" w:cs="Times New Roman"/>
          <w:sz w:val="24"/>
          <w:szCs w:val="24"/>
        </w:rPr>
      </w:pPr>
      <w:r>
        <w:rPr>
          <w:rFonts w:ascii="Calibri" w:hAnsi="Calibri" w:cs="Calibri"/>
        </w:rPr>
        <w:t>Agenda Items:</w:t>
      </w:r>
    </w:p>
    <w:p w14:paraId="21160C28" w14:textId="77777777" w:rsidR="00303B7E" w:rsidRPr="00303B7E" w:rsidRDefault="00303B7E" w:rsidP="00303B7E">
      <w:pPr>
        <w:numPr>
          <w:ilvl w:val="0"/>
          <w:numId w:val="1"/>
        </w:numPr>
        <w:autoSpaceDE w:val="0"/>
        <w:autoSpaceDN w:val="0"/>
        <w:adjustRightInd w:val="0"/>
        <w:ind w:left="600" w:hanging="360"/>
        <w:rPr>
          <w:rFonts w:ascii="Times New Roman" w:hAnsi="Times New Roman" w:cs="Times New Roman"/>
          <w:sz w:val="24"/>
          <w:szCs w:val="24"/>
        </w:rPr>
      </w:pPr>
      <w:r>
        <w:rPr>
          <w:rFonts w:ascii="Calibri" w:hAnsi="Calibri" w:cs="Calibri"/>
        </w:rPr>
        <w:t>Welcome, Roll Call, Agenda Review – Farren</w:t>
      </w:r>
    </w:p>
    <w:p w14:paraId="65DD2BAD" w14:textId="77777777" w:rsidR="00546EEE" w:rsidRPr="00546EEE" w:rsidRDefault="00546EEE" w:rsidP="00303B7E">
      <w:pPr>
        <w:autoSpaceDE w:val="0"/>
        <w:autoSpaceDN w:val="0"/>
        <w:adjustRightInd w:val="0"/>
        <w:ind w:left="600"/>
        <w:rPr>
          <w:rFonts w:ascii="Times New Roman" w:hAnsi="Times New Roman" w:cs="Times New Roman"/>
          <w:i/>
          <w:sz w:val="24"/>
          <w:szCs w:val="24"/>
          <w:u w:val="single"/>
        </w:rPr>
      </w:pPr>
      <w:r w:rsidRPr="00546EEE">
        <w:rPr>
          <w:rFonts w:ascii="Times New Roman" w:hAnsi="Times New Roman" w:cs="Times New Roman"/>
          <w:i/>
          <w:sz w:val="24"/>
          <w:szCs w:val="24"/>
          <w:u w:val="single"/>
        </w:rPr>
        <w:t>States</w:t>
      </w:r>
    </w:p>
    <w:p w14:paraId="70E1812F" w14:textId="553871B2" w:rsidR="00303B7E" w:rsidRDefault="00546EEE" w:rsidP="00303B7E">
      <w:pPr>
        <w:autoSpaceDE w:val="0"/>
        <w:autoSpaceDN w:val="0"/>
        <w:adjustRightInd w:val="0"/>
        <w:ind w:left="600"/>
        <w:rPr>
          <w:rFonts w:ascii="Times New Roman" w:hAnsi="Times New Roman" w:cs="Times New Roman"/>
          <w:i/>
          <w:sz w:val="24"/>
          <w:szCs w:val="24"/>
        </w:rPr>
      </w:pPr>
      <w:r>
        <w:rPr>
          <w:rFonts w:ascii="Times New Roman" w:hAnsi="Times New Roman" w:cs="Times New Roman"/>
          <w:i/>
          <w:sz w:val="24"/>
          <w:szCs w:val="24"/>
        </w:rPr>
        <w:t xml:space="preserve">AZ-Ryan T, CA-Tina, Stephanie and </w:t>
      </w:r>
      <w:r w:rsidR="004C2A4A">
        <w:rPr>
          <w:rFonts w:ascii="Times New Roman" w:hAnsi="Times New Roman" w:cs="Times New Roman"/>
          <w:i/>
          <w:sz w:val="24"/>
          <w:szCs w:val="24"/>
        </w:rPr>
        <w:t>Jim</w:t>
      </w:r>
      <w:r>
        <w:rPr>
          <w:rFonts w:ascii="Times New Roman" w:hAnsi="Times New Roman" w:cs="Times New Roman"/>
          <w:i/>
          <w:sz w:val="24"/>
          <w:szCs w:val="24"/>
        </w:rPr>
        <w:t xml:space="preserve">, CO-Kevin, Curt, Dale, and Jeremy, MT-Stephen C, NV-Brenda and Frank, NM-Mark Jones, ND-Rob White and Angela, UT-Jay, WA-Farren.  </w:t>
      </w:r>
    </w:p>
    <w:p w14:paraId="1625D326" w14:textId="77777777" w:rsidR="00546EEE" w:rsidRDefault="00546EEE" w:rsidP="00303B7E">
      <w:pPr>
        <w:autoSpaceDE w:val="0"/>
        <w:autoSpaceDN w:val="0"/>
        <w:adjustRightInd w:val="0"/>
        <w:ind w:left="600"/>
        <w:rPr>
          <w:rFonts w:ascii="Times New Roman" w:hAnsi="Times New Roman" w:cs="Times New Roman"/>
          <w:i/>
          <w:sz w:val="24"/>
          <w:szCs w:val="24"/>
        </w:rPr>
      </w:pPr>
    </w:p>
    <w:p w14:paraId="44222202" w14:textId="77777777" w:rsidR="00546EEE" w:rsidRPr="00546EEE" w:rsidRDefault="00546EEE" w:rsidP="00303B7E">
      <w:pPr>
        <w:autoSpaceDE w:val="0"/>
        <w:autoSpaceDN w:val="0"/>
        <w:adjustRightInd w:val="0"/>
        <w:ind w:left="600"/>
        <w:rPr>
          <w:rFonts w:ascii="Times New Roman" w:hAnsi="Times New Roman" w:cs="Times New Roman"/>
          <w:i/>
          <w:sz w:val="24"/>
          <w:szCs w:val="24"/>
          <w:u w:val="single"/>
        </w:rPr>
      </w:pPr>
      <w:r w:rsidRPr="00546EEE">
        <w:rPr>
          <w:rFonts w:ascii="Times New Roman" w:hAnsi="Times New Roman" w:cs="Times New Roman"/>
          <w:i/>
          <w:sz w:val="24"/>
          <w:szCs w:val="24"/>
          <w:u w:val="single"/>
        </w:rPr>
        <w:t>Locals</w:t>
      </w:r>
    </w:p>
    <w:p w14:paraId="6C7F9252" w14:textId="4E7685B9" w:rsidR="00546EEE" w:rsidRDefault="00546EEE" w:rsidP="00303B7E">
      <w:pPr>
        <w:autoSpaceDE w:val="0"/>
        <w:autoSpaceDN w:val="0"/>
        <w:adjustRightInd w:val="0"/>
        <w:ind w:left="600"/>
        <w:rPr>
          <w:rFonts w:ascii="Times New Roman" w:hAnsi="Times New Roman" w:cs="Times New Roman"/>
          <w:i/>
          <w:sz w:val="24"/>
          <w:szCs w:val="24"/>
        </w:rPr>
      </w:pPr>
      <w:r>
        <w:rPr>
          <w:rFonts w:ascii="Times New Roman" w:hAnsi="Times New Roman" w:cs="Times New Roman"/>
          <w:i/>
          <w:sz w:val="24"/>
          <w:szCs w:val="24"/>
        </w:rPr>
        <w:t>RAQC</w:t>
      </w:r>
      <w:r w:rsidR="004C2A4A">
        <w:rPr>
          <w:rFonts w:ascii="Times New Roman" w:hAnsi="Times New Roman" w:cs="Times New Roman"/>
          <w:i/>
          <w:sz w:val="24"/>
          <w:szCs w:val="24"/>
        </w:rPr>
        <w:t>, CO</w:t>
      </w:r>
      <w:r>
        <w:rPr>
          <w:rFonts w:ascii="Times New Roman" w:hAnsi="Times New Roman" w:cs="Times New Roman"/>
          <w:i/>
          <w:sz w:val="24"/>
          <w:szCs w:val="24"/>
        </w:rPr>
        <w:t>-Amanda, Pima County</w:t>
      </w:r>
      <w:r w:rsidR="004C2A4A">
        <w:rPr>
          <w:rFonts w:ascii="Times New Roman" w:hAnsi="Times New Roman" w:cs="Times New Roman"/>
          <w:i/>
          <w:sz w:val="24"/>
          <w:szCs w:val="24"/>
        </w:rPr>
        <w:t>, AZ</w:t>
      </w:r>
      <w:r>
        <w:rPr>
          <w:rFonts w:ascii="Times New Roman" w:hAnsi="Times New Roman" w:cs="Times New Roman"/>
          <w:i/>
          <w:sz w:val="24"/>
          <w:szCs w:val="24"/>
        </w:rPr>
        <w:t>-Janice</w:t>
      </w:r>
    </w:p>
    <w:p w14:paraId="751D4DB2" w14:textId="77777777" w:rsidR="00546EEE" w:rsidRDefault="00546EEE" w:rsidP="00303B7E">
      <w:pPr>
        <w:autoSpaceDE w:val="0"/>
        <w:autoSpaceDN w:val="0"/>
        <w:adjustRightInd w:val="0"/>
        <w:ind w:left="600"/>
        <w:rPr>
          <w:rFonts w:ascii="Times New Roman" w:hAnsi="Times New Roman" w:cs="Times New Roman"/>
          <w:i/>
          <w:sz w:val="24"/>
          <w:szCs w:val="24"/>
        </w:rPr>
      </w:pPr>
    </w:p>
    <w:p w14:paraId="003A93E3" w14:textId="77777777" w:rsidR="00546EEE" w:rsidRPr="00546EEE" w:rsidRDefault="00546EEE" w:rsidP="00303B7E">
      <w:pPr>
        <w:autoSpaceDE w:val="0"/>
        <w:autoSpaceDN w:val="0"/>
        <w:adjustRightInd w:val="0"/>
        <w:ind w:left="600"/>
        <w:rPr>
          <w:rFonts w:ascii="Times New Roman" w:hAnsi="Times New Roman" w:cs="Times New Roman"/>
          <w:i/>
          <w:sz w:val="24"/>
          <w:szCs w:val="24"/>
          <w:u w:val="single"/>
        </w:rPr>
      </w:pPr>
      <w:r w:rsidRPr="00546EEE">
        <w:rPr>
          <w:rFonts w:ascii="Times New Roman" w:hAnsi="Times New Roman" w:cs="Times New Roman"/>
          <w:i/>
          <w:sz w:val="24"/>
          <w:szCs w:val="24"/>
          <w:u w:val="single"/>
        </w:rPr>
        <w:t>FLM</w:t>
      </w:r>
    </w:p>
    <w:p w14:paraId="6248266F" w14:textId="77777777" w:rsidR="00546EEE" w:rsidRDefault="00546EEE" w:rsidP="00303B7E">
      <w:pPr>
        <w:autoSpaceDE w:val="0"/>
        <w:autoSpaceDN w:val="0"/>
        <w:adjustRightInd w:val="0"/>
        <w:ind w:left="600"/>
        <w:rPr>
          <w:rFonts w:ascii="Times New Roman" w:hAnsi="Times New Roman" w:cs="Times New Roman"/>
          <w:i/>
          <w:sz w:val="24"/>
          <w:szCs w:val="24"/>
        </w:rPr>
      </w:pPr>
      <w:r>
        <w:rPr>
          <w:rFonts w:ascii="Times New Roman" w:hAnsi="Times New Roman" w:cs="Times New Roman"/>
          <w:i/>
          <w:sz w:val="24"/>
          <w:szCs w:val="24"/>
        </w:rPr>
        <w:t>USFWS-Tim A, NPS-Mike B</w:t>
      </w:r>
    </w:p>
    <w:p w14:paraId="04F7484C" w14:textId="77777777" w:rsidR="00546EEE" w:rsidRDefault="00546EEE" w:rsidP="00303B7E">
      <w:pPr>
        <w:autoSpaceDE w:val="0"/>
        <w:autoSpaceDN w:val="0"/>
        <w:adjustRightInd w:val="0"/>
        <w:ind w:left="600"/>
        <w:rPr>
          <w:rFonts w:ascii="Times New Roman" w:hAnsi="Times New Roman" w:cs="Times New Roman"/>
          <w:i/>
          <w:sz w:val="24"/>
          <w:szCs w:val="24"/>
        </w:rPr>
      </w:pPr>
    </w:p>
    <w:p w14:paraId="1D9D308D" w14:textId="77777777" w:rsidR="00546EEE" w:rsidRPr="00546EEE" w:rsidRDefault="00546EEE" w:rsidP="00303B7E">
      <w:pPr>
        <w:autoSpaceDE w:val="0"/>
        <w:autoSpaceDN w:val="0"/>
        <w:adjustRightInd w:val="0"/>
        <w:ind w:left="600"/>
        <w:rPr>
          <w:rFonts w:ascii="Times New Roman" w:hAnsi="Times New Roman" w:cs="Times New Roman"/>
          <w:i/>
          <w:sz w:val="24"/>
          <w:szCs w:val="24"/>
          <w:u w:val="single"/>
        </w:rPr>
      </w:pPr>
      <w:r w:rsidRPr="00546EEE">
        <w:rPr>
          <w:rFonts w:ascii="Times New Roman" w:hAnsi="Times New Roman" w:cs="Times New Roman"/>
          <w:i/>
          <w:sz w:val="24"/>
          <w:szCs w:val="24"/>
          <w:u w:val="single"/>
        </w:rPr>
        <w:t>WRAP</w:t>
      </w:r>
    </w:p>
    <w:p w14:paraId="325C59C1" w14:textId="33F4E10D" w:rsidR="00546EEE" w:rsidRPr="00546EEE" w:rsidRDefault="00546EEE" w:rsidP="00303B7E">
      <w:pPr>
        <w:autoSpaceDE w:val="0"/>
        <w:autoSpaceDN w:val="0"/>
        <w:adjustRightInd w:val="0"/>
        <w:ind w:left="600"/>
        <w:rPr>
          <w:rFonts w:ascii="Times New Roman" w:hAnsi="Times New Roman" w:cs="Times New Roman"/>
          <w:i/>
          <w:sz w:val="24"/>
          <w:szCs w:val="24"/>
        </w:rPr>
      </w:pPr>
      <w:r>
        <w:rPr>
          <w:rFonts w:ascii="Times New Roman" w:hAnsi="Times New Roman" w:cs="Times New Roman"/>
          <w:i/>
          <w:sz w:val="24"/>
          <w:szCs w:val="24"/>
        </w:rPr>
        <w:t xml:space="preserve">WRAP-WESTAR-Tom </w:t>
      </w:r>
      <w:r w:rsidR="004C2A4A">
        <w:rPr>
          <w:rFonts w:ascii="Times New Roman" w:hAnsi="Times New Roman" w:cs="Times New Roman"/>
          <w:i/>
          <w:sz w:val="24"/>
          <w:szCs w:val="24"/>
        </w:rPr>
        <w:t xml:space="preserve">M. </w:t>
      </w:r>
      <w:r>
        <w:rPr>
          <w:rFonts w:ascii="Times New Roman" w:hAnsi="Times New Roman" w:cs="Times New Roman"/>
          <w:i/>
          <w:sz w:val="24"/>
          <w:szCs w:val="24"/>
        </w:rPr>
        <w:t xml:space="preserve">and </w:t>
      </w:r>
      <w:r w:rsidR="00AD3345">
        <w:rPr>
          <w:rFonts w:ascii="Times New Roman" w:hAnsi="Times New Roman" w:cs="Times New Roman"/>
          <w:i/>
          <w:sz w:val="24"/>
          <w:szCs w:val="24"/>
        </w:rPr>
        <w:t>CIRA-</w:t>
      </w:r>
      <w:r>
        <w:rPr>
          <w:rFonts w:ascii="Times New Roman" w:hAnsi="Times New Roman" w:cs="Times New Roman"/>
          <w:i/>
          <w:sz w:val="24"/>
          <w:szCs w:val="24"/>
        </w:rPr>
        <w:t xml:space="preserve">Rodger Ames </w:t>
      </w:r>
    </w:p>
    <w:p w14:paraId="1BEC145C"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4AD5DFB1" w14:textId="77777777" w:rsidR="00303B7E" w:rsidRPr="00546EEE" w:rsidRDefault="00303B7E" w:rsidP="00303B7E">
      <w:pPr>
        <w:numPr>
          <w:ilvl w:val="0"/>
          <w:numId w:val="2"/>
        </w:numPr>
        <w:autoSpaceDE w:val="0"/>
        <w:autoSpaceDN w:val="0"/>
        <w:adjustRightInd w:val="0"/>
        <w:ind w:left="600" w:hanging="360"/>
        <w:rPr>
          <w:rFonts w:ascii="Times New Roman" w:hAnsi="Times New Roman" w:cs="Times New Roman"/>
          <w:sz w:val="24"/>
          <w:szCs w:val="24"/>
        </w:rPr>
      </w:pPr>
      <w:r>
        <w:rPr>
          <w:rFonts w:ascii="Calibri" w:hAnsi="Calibri" w:cs="Calibri"/>
        </w:rPr>
        <w:t xml:space="preserve">Notes from July and August calls – no comments.  Who is our note taker for this call!? Volunteer please! </w:t>
      </w:r>
      <w:r w:rsidR="00546EEE">
        <w:rPr>
          <w:rFonts w:ascii="Calibri" w:hAnsi="Calibri" w:cs="Calibri"/>
        </w:rPr>
        <w:t>–</w:t>
      </w:r>
      <w:r>
        <w:rPr>
          <w:rFonts w:ascii="Calibri" w:hAnsi="Calibri" w:cs="Calibri"/>
        </w:rPr>
        <w:t xml:space="preserve"> Farren</w:t>
      </w:r>
    </w:p>
    <w:p w14:paraId="09F37414" w14:textId="77777777" w:rsidR="00546EEE" w:rsidRPr="00546EEE" w:rsidRDefault="00546EEE" w:rsidP="00546EEE">
      <w:pPr>
        <w:autoSpaceDE w:val="0"/>
        <w:autoSpaceDN w:val="0"/>
        <w:adjustRightInd w:val="0"/>
        <w:ind w:left="600"/>
        <w:rPr>
          <w:rFonts w:ascii="Times New Roman" w:hAnsi="Times New Roman" w:cs="Times New Roman"/>
          <w:i/>
          <w:sz w:val="24"/>
          <w:szCs w:val="24"/>
        </w:rPr>
      </w:pPr>
      <w:r>
        <w:rPr>
          <w:rFonts w:ascii="Times New Roman" w:hAnsi="Times New Roman" w:cs="Times New Roman"/>
          <w:i/>
          <w:sz w:val="24"/>
          <w:szCs w:val="24"/>
        </w:rPr>
        <w:t xml:space="preserve">No comments on notes from last calls, but minor internal edits made prior to posting.  Frank, NV, volunteered for call notes.  Farren will develop a notetaking schedule for next call and thereafter.  </w:t>
      </w:r>
    </w:p>
    <w:p w14:paraId="5BB8D085"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7D6D1920" w14:textId="7BFF6DB6" w:rsidR="00303B7E" w:rsidRPr="004C2A4A" w:rsidRDefault="00303B7E" w:rsidP="004C2A4A">
      <w:pPr>
        <w:numPr>
          <w:ilvl w:val="0"/>
          <w:numId w:val="3"/>
        </w:numPr>
        <w:autoSpaceDE w:val="0"/>
        <w:autoSpaceDN w:val="0"/>
        <w:adjustRightInd w:val="0"/>
        <w:ind w:left="600" w:hanging="360"/>
        <w:rPr>
          <w:rFonts w:ascii="Times New Roman" w:hAnsi="Times New Roman" w:cs="Times New Roman"/>
          <w:sz w:val="24"/>
          <w:szCs w:val="24"/>
        </w:rPr>
      </w:pPr>
      <w:r>
        <w:rPr>
          <w:rFonts w:ascii="Calibri" w:hAnsi="Calibri" w:cs="Calibri"/>
        </w:rPr>
        <w:t>Completing the 2014 NEIv2 data review - Farren</w:t>
      </w:r>
    </w:p>
    <w:p w14:paraId="5D69DC7B" w14:textId="77777777" w:rsidR="00303B7E" w:rsidRPr="00546EEE" w:rsidRDefault="00303B7E" w:rsidP="00303B7E">
      <w:pPr>
        <w:numPr>
          <w:ilvl w:val="0"/>
          <w:numId w:val="4"/>
        </w:numPr>
        <w:autoSpaceDE w:val="0"/>
        <w:autoSpaceDN w:val="0"/>
        <w:adjustRightInd w:val="0"/>
        <w:ind w:left="1200" w:hanging="240"/>
        <w:rPr>
          <w:rFonts w:ascii="Times New Roman" w:hAnsi="Times New Roman" w:cs="Times New Roman"/>
          <w:sz w:val="24"/>
          <w:szCs w:val="24"/>
        </w:rPr>
      </w:pPr>
      <w:r>
        <w:rPr>
          <w:rFonts w:ascii="Calibri" w:hAnsi="Calibri" w:cs="Calibri"/>
        </w:rPr>
        <w:t>States still need to provide updates for minor-source inclusion table (starting table in last meeting notes).</w:t>
      </w:r>
    </w:p>
    <w:p w14:paraId="2E1A332F" w14:textId="3E2A54FC" w:rsidR="00A96C0A" w:rsidRDefault="00DC30D7" w:rsidP="00546EEE">
      <w:pPr>
        <w:autoSpaceDE w:val="0"/>
        <w:autoSpaceDN w:val="0"/>
        <w:adjustRightInd w:val="0"/>
        <w:ind w:left="1200"/>
        <w:rPr>
          <w:rFonts w:ascii="Times New Roman" w:hAnsi="Times New Roman" w:cs="Times New Roman"/>
          <w:i/>
          <w:sz w:val="24"/>
          <w:szCs w:val="24"/>
        </w:rPr>
      </w:pPr>
      <w:r>
        <w:rPr>
          <w:rFonts w:ascii="Times New Roman" w:hAnsi="Times New Roman" w:cs="Times New Roman"/>
          <w:i/>
          <w:sz w:val="24"/>
          <w:szCs w:val="24"/>
        </w:rPr>
        <w:t xml:space="preserve">Discussed table listing states that submit minor source data to the NEI and identified need to reach out to all states to finish populating this table, especially AK, HI, ID, MT, OR, SD, UT, and WY.  </w:t>
      </w:r>
    </w:p>
    <w:p w14:paraId="0A94D0BA" w14:textId="77777777" w:rsidR="00A96C0A" w:rsidRDefault="00A96C0A" w:rsidP="00A96C0A">
      <w:pPr>
        <w:shd w:val="clear" w:color="auto" w:fill="FFFFFF"/>
        <w:autoSpaceDE w:val="0"/>
        <w:autoSpaceDN w:val="0"/>
        <w:adjustRightInd w:val="0"/>
        <w:ind w:left="720"/>
        <w:rPr>
          <w:rFonts w:asciiTheme="majorHAnsi" w:hAnsiTheme="majorHAnsi" w:cstheme="majorHAnsi"/>
          <w:color w:val="333333"/>
        </w:rPr>
      </w:pPr>
    </w:p>
    <w:tbl>
      <w:tblPr>
        <w:tblW w:w="6228" w:type="dxa"/>
        <w:tblInd w:w="13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71"/>
        <w:gridCol w:w="4757"/>
      </w:tblGrid>
      <w:tr w:rsidR="00A96C0A" w:rsidRPr="00CF45B4" w14:paraId="2B3FC7A1" w14:textId="77777777" w:rsidTr="004424E6">
        <w:trPr>
          <w:trHeight w:val="300"/>
        </w:trPr>
        <w:tc>
          <w:tcPr>
            <w:tcW w:w="1471" w:type="dxa"/>
            <w:shd w:val="clear" w:color="auto" w:fill="auto"/>
          </w:tcPr>
          <w:p w14:paraId="0A182DB1" w14:textId="77777777" w:rsidR="00A96C0A" w:rsidRPr="00CF45B4" w:rsidRDefault="00A96C0A" w:rsidP="00F05A18">
            <w:pPr>
              <w:rPr>
                <w:rFonts w:ascii="Calibri" w:eastAsia="Times New Roman" w:hAnsi="Calibri" w:cs="Times New Roman"/>
                <w:color w:val="000000"/>
              </w:rPr>
            </w:pPr>
          </w:p>
        </w:tc>
        <w:tc>
          <w:tcPr>
            <w:tcW w:w="4757" w:type="dxa"/>
            <w:shd w:val="clear" w:color="auto" w:fill="auto"/>
            <w:noWrap/>
            <w:vAlign w:val="bottom"/>
          </w:tcPr>
          <w:p w14:paraId="5C9D82AA" w14:textId="77777777" w:rsidR="00A96C0A" w:rsidRDefault="00A96C0A" w:rsidP="00F05A18">
            <w:pPr>
              <w:rPr>
                <w:rFonts w:ascii="Calibri" w:eastAsia="Times New Roman" w:hAnsi="Calibri" w:cs="Times New Roman"/>
                <w:color w:val="000000"/>
              </w:rPr>
            </w:pPr>
            <w:r>
              <w:rPr>
                <w:rFonts w:ascii="Calibri" w:eastAsia="Times New Roman" w:hAnsi="Calibri" w:cs="Times New Roman"/>
                <w:color w:val="000000"/>
              </w:rPr>
              <w:t>Minors Submitted to EPA?</w:t>
            </w:r>
          </w:p>
        </w:tc>
      </w:tr>
      <w:tr w:rsidR="00A96C0A" w:rsidRPr="00CF45B4" w14:paraId="356DAC8C" w14:textId="77777777" w:rsidTr="004424E6">
        <w:trPr>
          <w:trHeight w:val="300"/>
        </w:trPr>
        <w:tc>
          <w:tcPr>
            <w:tcW w:w="1471" w:type="dxa"/>
            <w:shd w:val="clear" w:color="auto" w:fill="auto"/>
            <w:hideMark/>
          </w:tcPr>
          <w:p w14:paraId="48DA35E4"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Alaska</w:t>
            </w:r>
          </w:p>
        </w:tc>
        <w:tc>
          <w:tcPr>
            <w:tcW w:w="4757" w:type="dxa"/>
            <w:shd w:val="clear" w:color="auto" w:fill="auto"/>
            <w:noWrap/>
            <w:vAlign w:val="bottom"/>
            <w:hideMark/>
          </w:tcPr>
          <w:p w14:paraId="765253D3" w14:textId="081E806B" w:rsidR="00A96C0A" w:rsidRPr="00CF45B4" w:rsidRDefault="000037B3" w:rsidP="00F05A18">
            <w:pPr>
              <w:rPr>
                <w:rFonts w:ascii="Calibri" w:eastAsia="Times New Roman" w:hAnsi="Calibri" w:cs="Times New Roman"/>
                <w:color w:val="000000"/>
              </w:rPr>
            </w:pPr>
            <w:r>
              <w:rPr>
                <w:rFonts w:ascii="Calibri" w:eastAsia="Times New Roman" w:hAnsi="Calibri" w:cs="Times New Roman"/>
                <w:color w:val="000000"/>
              </w:rPr>
              <w:t>Yes (see updates on wiki)</w:t>
            </w:r>
            <w:bookmarkStart w:id="1" w:name="_GoBack"/>
            <w:bookmarkEnd w:id="1"/>
          </w:p>
        </w:tc>
      </w:tr>
      <w:tr w:rsidR="00A96C0A" w:rsidRPr="00CF45B4" w14:paraId="6D407A81" w14:textId="77777777" w:rsidTr="004424E6">
        <w:trPr>
          <w:trHeight w:val="300"/>
        </w:trPr>
        <w:tc>
          <w:tcPr>
            <w:tcW w:w="1471" w:type="dxa"/>
            <w:shd w:val="clear" w:color="auto" w:fill="auto"/>
            <w:hideMark/>
          </w:tcPr>
          <w:p w14:paraId="4B814622"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Arizona</w:t>
            </w:r>
          </w:p>
        </w:tc>
        <w:tc>
          <w:tcPr>
            <w:tcW w:w="4757" w:type="dxa"/>
            <w:shd w:val="clear" w:color="auto" w:fill="auto"/>
            <w:noWrap/>
            <w:vAlign w:val="bottom"/>
            <w:hideMark/>
          </w:tcPr>
          <w:p w14:paraId="396C66EF" w14:textId="505022F9" w:rsidR="00A96C0A" w:rsidRPr="00CF45B4" w:rsidRDefault="00A96C0A" w:rsidP="000037B3">
            <w:pPr>
              <w:rPr>
                <w:rFonts w:ascii="Calibri" w:eastAsia="Times New Roman" w:hAnsi="Calibri" w:cs="Times New Roman"/>
                <w:color w:val="000000"/>
              </w:rPr>
            </w:pPr>
            <w:r>
              <w:rPr>
                <w:rFonts w:ascii="Calibri" w:eastAsia="Times New Roman" w:hAnsi="Calibri" w:cs="Times New Roman"/>
                <w:color w:val="000000"/>
              </w:rPr>
              <w:t xml:space="preserve">Pima County says No – </w:t>
            </w:r>
            <w:r w:rsidR="000037B3">
              <w:rPr>
                <w:rFonts w:ascii="Calibri" w:eastAsia="Times New Roman" w:hAnsi="Calibri" w:cs="Times New Roman"/>
                <w:color w:val="000000"/>
              </w:rPr>
              <w:t>AZDEQ: No</w:t>
            </w:r>
          </w:p>
        </w:tc>
      </w:tr>
      <w:tr w:rsidR="00A96C0A" w:rsidRPr="00CF45B4" w14:paraId="7CDD9EB6" w14:textId="77777777" w:rsidTr="004424E6">
        <w:trPr>
          <w:trHeight w:val="300"/>
        </w:trPr>
        <w:tc>
          <w:tcPr>
            <w:tcW w:w="1471" w:type="dxa"/>
            <w:shd w:val="clear" w:color="auto" w:fill="auto"/>
            <w:hideMark/>
          </w:tcPr>
          <w:p w14:paraId="5DA896CE"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California</w:t>
            </w:r>
          </w:p>
        </w:tc>
        <w:tc>
          <w:tcPr>
            <w:tcW w:w="4757" w:type="dxa"/>
            <w:shd w:val="clear" w:color="auto" w:fill="auto"/>
            <w:noWrap/>
            <w:vAlign w:val="bottom"/>
            <w:hideMark/>
          </w:tcPr>
          <w:p w14:paraId="27AE4510"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Yes - All minors submitted for NEI years</w:t>
            </w:r>
          </w:p>
        </w:tc>
      </w:tr>
      <w:tr w:rsidR="00A96C0A" w:rsidRPr="00CF45B4" w14:paraId="2BB40CF3" w14:textId="77777777" w:rsidTr="004424E6">
        <w:trPr>
          <w:trHeight w:val="300"/>
        </w:trPr>
        <w:tc>
          <w:tcPr>
            <w:tcW w:w="1471" w:type="dxa"/>
            <w:shd w:val="clear" w:color="auto" w:fill="auto"/>
            <w:hideMark/>
          </w:tcPr>
          <w:p w14:paraId="5D1E9BE9"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Colorado</w:t>
            </w:r>
          </w:p>
        </w:tc>
        <w:tc>
          <w:tcPr>
            <w:tcW w:w="4757" w:type="dxa"/>
            <w:shd w:val="clear" w:color="auto" w:fill="auto"/>
            <w:noWrap/>
            <w:vAlign w:val="bottom"/>
            <w:hideMark/>
          </w:tcPr>
          <w:p w14:paraId="7A5013C8"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Yes - All sources down to 1 ton</w:t>
            </w:r>
          </w:p>
        </w:tc>
      </w:tr>
      <w:tr w:rsidR="00A96C0A" w:rsidRPr="00CF45B4" w14:paraId="19C6AEFE" w14:textId="77777777" w:rsidTr="004424E6">
        <w:trPr>
          <w:trHeight w:val="300"/>
        </w:trPr>
        <w:tc>
          <w:tcPr>
            <w:tcW w:w="1471" w:type="dxa"/>
            <w:shd w:val="clear" w:color="auto" w:fill="auto"/>
            <w:hideMark/>
          </w:tcPr>
          <w:p w14:paraId="35617DA6"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Hawaii</w:t>
            </w:r>
          </w:p>
        </w:tc>
        <w:tc>
          <w:tcPr>
            <w:tcW w:w="4757" w:type="dxa"/>
            <w:shd w:val="clear" w:color="auto" w:fill="auto"/>
            <w:noWrap/>
            <w:vAlign w:val="bottom"/>
            <w:hideMark/>
          </w:tcPr>
          <w:p w14:paraId="781E2C0F" w14:textId="2B6951C1" w:rsidR="00A96C0A" w:rsidRPr="00CF45B4" w:rsidRDefault="00907FEB"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5ED4907A" w14:textId="77777777" w:rsidTr="004424E6">
        <w:trPr>
          <w:trHeight w:val="300"/>
        </w:trPr>
        <w:tc>
          <w:tcPr>
            <w:tcW w:w="1471" w:type="dxa"/>
            <w:shd w:val="clear" w:color="auto" w:fill="auto"/>
            <w:hideMark/>
          </w:tcPr>
          <w:p w14:paraId="7633FB52"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Idaho</w:t>
            </w:r>
          </w:p>
        </w:tc>
        <w:tc>
          <w:tcPr>
            <w:tcW w:w="4757" w:type="dxa"/>
            <w:shd w:val="clear" w:color="auto" w:fill="auto"/>
            <w:noWrap/>
            <w:vAlign w:val="bottom"/>
            <w:hideMark/>
          </w:tcPr>
          <w:p w14:paraId="433D69B5" w14:textId="4A3EFE95"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26F55C86" w14:textId="77777777" w:rsidTr="004424E6">
        <w:trPr>
          <w:trHeight w:val="300"/>
        </w:trPr>
        <w:tc>
          <w:tcPr>
            <w:tcW w:w="1471" w:type="dxa"/>
            <w:shd w:val="clear" w:color="auto" w:fill="auto"/>
            <w:hideMark/>
          </w:tcPr>
          <w:p w14:paraId="1BB78917"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Montana</w:t>
            </w:r>
          </w:p>
        </w:tc>
        <w:tc>
          <w:tcPr>
            <w:tcW w:w="4757" w:type="dxa"/>
            <w:shd w:val="clear" w:color="auto" w:fill="auto"/>
            <w:noWrap/>
            <w:vAlign w:val="bottom"/>
            <w:hideMark/>
          </w:tcPr>
          <w:p w14:paraId="6B12F8FE" w14:textId="4AB54189" w:rsidR="00A96C0A" w:rsidRPr="00CF45B4" w:rsidRDefault="004424E6" w:rsidP="00F05A18">
            <w:pPr>
              <w:rPr>
                <w:rFonts w:ascii="Calibri" w:eastAsia="Times New Roman" w:hAnsi="Calibri" w:cs="Times New Roman"/>
                <w:color w:val="000000"/>
              </w:rPr>
            </w:pPr>
            <w:r>
              <w:rPr>
                <w:rFonts w:ascii="Calibri" w:eastAsia="Times New Roman" w:hAnsi="Calibri" w:cs="Times New Roman"/>
                <w:color w:val="000000"/>
              </w:rPr>
              <w:t>Yes – Sources down to 25 tons except portables</w:t>
            </w:r>
          </w:p>
        </w:tc>
      </w:tr>
      <w:tr w:rsidR="00A96C0A" w:rsidRPr="00CF45B4" w14:paraId="2114BB9C" w14:textId="77777777" w:rsidTr="004424E6">
        <w:trPr>
          <w:trHeight w:val="300"/>
        </w:trPr>
        <w:tc>
          <w:tcPr>
            <w:tcW w:w="1471" w:type="dxa"/>
            <w:shd w:val="clear" w:color="auto" w:fill="auto"/>
            <w:hideMark/>
          </w:tcPr>
          <w:p w14:paraId="2DEB4FF5"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lastRenderedPageBreak/>
              <w:t>Nevada</w:t>
            </w:r>
          </w:p>
        </w:tc>
        <w:tc>
          <w:tcPr>
            <w:tcW w:w="4757" w:type="dxa"/>
            <w:shd w:val="clear" w:color="auto" w:fill="auto"/>
            <w:noWrap/>
            <w:vAlign w:val="bottom"/>
            <w:hideMark/>
          </w:tcPr>
          <w:p w14:paraId="37672439"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Yes - All minors submitted for NEI years</w:t>
            </w:r>
          </w:p>
        </w:tc>
      </w:tr>
      <w:tr w:rsidR="00A96C0A" w:rsidRPr="00CF45B4" w14:paraId="770B6728" w14:textId="77777777" w:rsidTr="004424E6">
        <w:trPr>
          <w:trHeight w:val="300"/>
        </w:trPr>
        <w:tc>
          <w:tcPr>
            <w:tcW w:w="1471" w:type="dxa"/>
            <w:shd w:val="clear" w:color="auto" w:fill="auto"/>
            <w:hideMark/>
          </w:tcPr>
          <w:p w14:paraId="336E1941"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New Mexico</w:t>
            </w:r>
          </w:p>
        </w:tc>
        <w:tc>
          <w:tcPr>
            <w:tcW w:w="4757" w:type="dxa"/>
            <w:shd w:val="clear" w:color="auto" w:fill="auto"/>
            <w:noWrap/>
            <w:vAlign w:val="bottom"/>
            <w:hideMark/>
          </w:tcPr>
          <w:p w14:paraId="21CB9454"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098C41C6" w14:textId="77777777" w:rsidTr="004424E6">
        <w:trPr>
          <w:trHeight w:val="300"/>
        </w:trPr>
        <w:tc>
          <w:tcPr>
            <w:tcW w:w="1471" w:type="dxa"/>
            <w:shd w:val="clear" w:color="auto" w:fill="auto"/>
            <w:hideMark/>
          </w:tcPr>
          <w:p w14:paraId="0B815894"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North Dakota</w:t>
            </w:r>
          </w:p>
        </w:tc>
        <w:tc>
          <w:tcPr>
            <w:tcW w:w="4757" w:type="dxa"/>
            <w:shd w:val="clear" w:color="auto" w:fill="auto"/>
            <w:noWrap/>
            <w:vAlign w:val="bottom"/>
            <w:hideMark/>
          </w:tcPr>
          <w:p w14:paraId="7C2FE0BB"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13945D7D" w14:textId="77777777" w:rsidTr="004424E6">
        <w:trPr>
          <w:trHeight w:val="300"/>
        </w:trPr>
        <w:tc>
          <w:tcPr>
            <w:tcW w:w="1471" w:type="dxa"/>
            <w:shd w:val="clear" w:color="auto" w:fill="auto"/>
            <w:hideMark/>
          </w:tcPr>
          <w:p w14:paraId="64C3FDD4"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Oregon</w:t>
            </w:r>
          </w:p>
        </w:tc>
        <w:tc>
          <w:tcPr>
            <w:tcW w:w="4757" w:type="dxa"/>
            <w:shd w:val="clear" w:color="auto" w:fill="auto"/>
            <w:noWrap/>
            <w:vAlign w:val="bottom"/>
            <w:hideMark/>
          </w:tcPr>
          <w:p w14:paraId="4DED90FF" w14:textId="77777777" w:rsidR="00A96C0A" w:rsidRPr="00CF45B4" w:rsidRDefault="00A96C0A" w:rsidP="00F05A18">
            <w:pPr>
              <w:rPr>
                <w:rFonts w:ascii="Calibri" w:eastAsia="Times New Roman" w:hAnsi="Calibri" w:cs="Times New Roman"/>
                <w:color w:val="000000"/>
              </w:rPr>
            </w:pPr>
          </w:p>
        </w:tc>
      </w:tr>
      <w:tr w:rsidR="00A96C0A" w:rsidRPr="00CF45B4" w14:paraId="0711CF7B" w14:textId="77777777" w:rsidTr="004424E6">
        <w:trPr>
          <w:trHeight w:val="300"/>
        </w:trPr>
        <w:tc>
          <w:tcPr>
            <w:tcW w:w="1471" w:type="dxa"/>
            <w:shd w:val="clear" w:color="auto" w:fill="auto"/>
            <w:hideMark/>
          </w:tcPr>
          <w:p w14:paraId="3DD3339E"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South Dakota</w:t>
            </w:r>
          </w:p>
        </w:tc>
        <w:tc>
          <w:tcPr>
            <w:tcW w:w="4757" w:type="dxa"/>
            <w:shd w:val="clear" w:color="auto" w:fill="auto"/>
            <w:noWrap/>
            <w:vAlign w:val="bottom"/>
            <w:hideMark/>
          </w:tcPr>
          <w:p w14:paraId="6A6FF882" w14:textId="2D5A9BFA" w:rsidR="00A96C0A" w:rsidRPr="00CF45B4" w:rsidRDefault="000037B3"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30854F69" w14:textId="77777777" w:rsidTr="004424E6">
        <w:trPr>
          <w:trHeight w:val="300"/>
        </w:trPr>
        <w:tc>
          <w:tcPr>
            <w:tcW w:w="1471" w:type="dxa"/>
            <w:shd w:val="clear" w:color="auto" w:fill="auto"/>
            <w:hideMark/>
          </w:tcPr>
          <w:p w14:paraId="51514FFD"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Utah</w:t>
            </w:r>
          </w:p>
        </w:tc>
        <w:tc>
          <w:tcPr>
            <w:tcW w:w="4757" w:type="dxa"/>
            <w:shd w:val="clear" w:color="auto" w:fill="auto"/>
            <w:noWrap/>
            <w:vAlign w:val="bottom"/>
            <w:hideMark/>
          </w:tcPr>
          <w:p w14:paraId="3776807E" w14:textId="77777777" w:rsidR="00A96C0A" w:rsidRPr="00CF45B4" w:rsidRDefault="00A96C0A" w:rsidP="00F05A18">
            <w:pPr>
              <w:rPr>
                <w:rFonts w:ascii="Calibri" w:eastAsia="Times New Roman" w:hAnsi="Calibri" w:cs="Times New Roman"/>
                <w:color w:val="000000"/>
              </w:rPr>
            </w:pPr>
          </w:p>
        </w:tc>
      </w:tr>
      <w:tr w:rsidR="00A96C0A" w:rsidRPr="00CF45B4" w14:paraId="092A3514" w14:textId="77777777" w:rsidTr="004424E6">
        <w:trPr>
          <w:trHeight w:val="300"/>
        </w:trPr>
        <w:tc>
          <w:tcPr>
            <w:tcW w:w="1471" w:type="dxa"/>
            <w:shd w:val="clear" w:color="auto" w:fill="auto"/>
            <w:hideMark/>
          </w:tcPr>
          <w:p w14:paraId="054447B7"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Washington</w:t>
            </w:r>
          </w:p>
        </w:tc>
        <w:tc>
          <w:tcPr>
            <w:tcW w:w="4757" w:type="dxa"/>
            <w:shd w:val="clear" w:color="auto" w:fill="auto"/>
            <w:noWrap/>
            <w:vAlign w:val="bottom"/>
            <w:hideMark/>
          </w:tcPr>
          <w:p w14:paraId="277FDF6B" w14:textId="77777777"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No</w:t>
            </w:r>
          </w:p>
        </w:tc>
      </w:tr>
      <w:tr w:rsidR="00A96C0A" w:rsidRPr="00CF45B4" w14:paraId="3C51C297" w14:textId="77777777" w:rsidTr="004424E6">
        <w:trPr>
          <w:trHeight w:val="300"/>
        </w:trPr>
        <w:tc>
          <w:tcPr>
            <w:tcW w:w="1471" w:type="dxa"/>
            <w:shd w:val="clear" w:color="auto" w:fill="auto"/>
            <w:hideMark/>
          </w:tcPr>
          <w:p w14:paraId="3342FB3C" w14:textId="77777777" w:rsidR="00A96C0A" w:rsidRPr="00CF45B4" w:rsidRDefault="00A96C0A" w:rsidP="00F05A18">
            <w:pPr>
              <w:rPr>
                <w:rFonts w:ascii="Calibri" w:eastAsia="Times New Roman" w:hAnsi="Calibri" w:cs="Times New Roman"/>
                <w:color w:val="000000"/>
              </w:rPr>
            </w:pPr>
            <w:r w:rsidRPr="00CF45B4">
              <w:rPr>
                <w:rFonts w:ascii="Calibri" w:eastAsia="Times New Roman" w:hAnsi="Calibri" w:cs="Times New Roman"/>
                <w:color w:val="000000"/>
              </w:rPr>
              <w:t>Wyoming</w:t>
            </w:r>
          </w:p>
        </w:tc>
        <w:tc>
          <w:tcPr>
            <w:tcW w:w="4757" w:type="dxa"/>
            <w:shd w:val="clear" w:color="auto" w:fill="auto"/>
            <w:noWrap/>
            <w:vAlign w:val="bottom"/>
            <w:hideMark/>
          </w:tcPr>
          <w:p w14:paraId="2BAD04C4" w14:textId="3138453F" w:rsidR="00A96C0A" w:rsidRPr="00CF45B4" w:rsidRDefault="00A96C0A" w:rsidP="00F05A18">
            <w:pPr>
              <w:rPr>
                <w:rFonts w:ascii="Calibri" w:eastAsia="Times New Roman" w:hAnsi="Calibri" w:cs="Times New Roman"/>
                <w:color w:val="000000"/>
              </w:rPr>
            </w:pPr>
            <w:r>
              <w:rPr>
                <w:rFonts w:ascii="Calibri" w:eastAsia="Times New Roman" w:hAnsi="Calibri" w:cs="Times New Roman"/>
                <w:color w:val="000000"/>
              </w:rPr>
              <w:t>Yes - All minors submitted for NEI years</w:t>
            </w:r>
          </w:p>
        </w:tc>
      </w:tr>
    </w:tbl>
    <w:p w14:paraId="3F2D798A" w14:textId="3E12989E" w:rsidR="00303B7E" w:rsidRDefault="00303B7E" w:rsidP="00303B7E">
      <w:pPr>
        <w:autoSpaceDE w:val="0"/>
        <w:autoSpaceDN w:val="0"/>
        <w:adjustRightInd w:val="0"/>
        <w:ind w:left="720"/>
        <w:rPr>
          <w:rFonts w:ascii="Times New Roman" w:hAnsi="Times New Roman" w:cs="Times New Roman"/>
          <w:sz w:val="24"/>
          <w:szCs w:val="24"/>
        </w:rPr>
      </w:pPr>
    </w:p>
    <w:p w14:paraId="4E9C7DDF" w14:textId="77777777" w:rsidR="00303B7E" w:rsidRPr="00DC30D7" w:rsidRDefault="00303B7E" w:rsidP="00303B7E">
      <w:pPr>
        <w:numPr>
          <w:ilvl w:val="0"/>
          <w:numId w:val="4"/>
        </w:numPr>
        <w:autoSpaceDE w:val="0"/>
        <w:autoSpaceDN w:val="0"/>
        <w:adjustRightInd w:val="0"/>
        <w:ind w:left="1200" w:hanging="240"/>
        <w:rPr>
          <w:rFonts w:ascii="Times New Roman" w:hAnsi="Times New Roman" w:cs="Times New Roman"/>
          <w:sz w:val="24"/>
          <w:szCs w:val="24"/>
        </w:rPr>
      </w:pPr>
      <w:r>
        <w:rPr>
          <w:rFonts w:ascii="Calibri" w:hAnsi="Calibri" w:cs="Calibri"/>
        </w:rPr>
        <w:t>States need to check with local agencies for any remaining emissions updates needed</w:t>
      </w:r>
    </w:p>
    <w:p w14:paraId="6495AC93" w14:textId="77777777" w:rsidR="00DC30D7" w:rsidRPr="00DC30D7" w:rsidRDefault="00DC30D7" w:rsidP="00DC30D7">
      <w:pPr>
        <w:autoSpaceDE w:val="0"/>
        <w:autoSpaceDN w:val="0"/>
        <w:adjustRightInd w:val="0"/>
        <w:ind w:left="1200"/>
        <w:rPr>
          <w:rFonts w:ascii="Times New Roman" w:hAnsi="Times New Roman" w:cs="Times New Roman"/>
          <w:i/>
          <w:sz w:val="24"/>
          <w:szCs w:val="24"/>
        </w:rPr>
      </w:pPr>
      <w:r>
        <w:rPr>
          <w:rFonts w:ascii="Times New Roman" w:hAnsi="Times New Roman" w:cs="Times New Roman"/>
          <w:i/>
          <w:sz w:val="24"/>
          <w:szCs w:val="24"/>
        </w:rPr>
        <w:t xml:space="preserve">Identified need for states with local air agencies (AZ, CA, NV, NM, OR, WA) to reach out to locals for NEI updates as needed.  </w:t>
      </w:r>
    </w:p>
    <w:p w14:paraId="5D0A7810"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07889D6A" w14:textId="73BD8D6B" w:rsidR="00303B7E" w:rsidRPr="004C2A4A" w:rsidRDefault="00303B7E" w:rsidP="004C2A4A">
      <w:pPr>
        <w:numPr>
          <w:ilvl w:val="0"/>
          <w:numId w:val="4"/>
        </w:numPr>
        <w:autoSpaceDE w:val="0"/>
        <w:autoSpaceDN w:val="0"/>
        <w:adjustRightInd w:val="0"/>
        <w:ind w:left="1200" w:hanging="240"/>
        <w:contextualSpacing/>
        <w:rPr>
          <w:rFonts w:ascii="Times New Roman" w:hAnsi="Times New Roman" w:cs="Times New Roman"/>
          <w:sz w:val="24"/>
          <w:szCs w:val="24"/>
        </w:rPr>
      </w:pPr>
      <w:r>
        <w:rPr>
          <w:rFonts w:ascii="Calibri" w:hAnsi="Calibri" w:cs="Calibri"/>
        </w:rPr>
        <w:t>MOVES input file submittal for 2014 – each state to check and send as needed (and county air districts as applicable)</w:t>
      </w:r>
    </w:p>
    <w:p w14:paraId="69C9C6DB" w14:textId="3A389749" w:rsidR="004C2A4A" w:rsidRPr="004C2A4A" w:rsidRDefault="00303B7E" w:rsidP="004C2A4A">
      <w:pPr>
        <w:spacing w:before="100" w:beforeAutospacing="1"/>
        <w:ind w:left="1440"/>
        <w:contextualSpacing/>
      </w:pPr>
      <w:r>
        <w:rPr>
          <w:rFonts w:ascii="Symbol" w:eastAsia="Times New Roman" w:hAnsi="Symbol" w:cs="Symbol"/>
        </w:rPr>
        <w:t></w:t>
      </w:r>
      <w:r>
        <w:rPr>
          <w:rFonts w:ascii="Symbol" w:eastAsia="Times New Roman" w:hAnsi="Symbol" w:cs="Symbol"/>
          <w:sz w:val="24"/>
          <w:szCs w:val="24"/>
        </w:rPr>
        <w:t></w:t>
      </w:r>
      <w:r>
        <w:rPr>
          <w:rFonts w:ascii="Symbol" w:eastAsia="Times New Roman" w:hAnsi="Symbol" w:cs="Symbol"/>
          <w:sz w:val="24"/>
          <w:szCs w:val="24"/>
        </w:rPr>
        <w:t></w:t>
      </w:r>
      <w:r w:rsidR="00A96C0A" w:rsidRPr="00A96C0A">
        <w:t xml:space="preserve"> </w:t>
      </w:r>
      <w:r w:rsidR="00A96C0A">
        <w:t>The 2014 NEI v2 documentation discusses this</w:t>
      </w:r>
      <w:r w:rsidR="00A96C0A" w:rsidRPr="00A96C0A">
        <w:t xml:space="preserve"> </w:t>
      </w:r>
      <w:r w:rsidR="00A96C0A">
        <w:t xml:space="preserve">in section 6.2.1 </w:t>
      </w:r>
      <w:hyperlink r:id="rId6" w:history="1">
        <w:r w:rsidR="004C2A4A" w:rsidRPr="004C2A4A">
          <w:rPr>
            <w:rStyle w:val="Hyperlink"/>
          </w:rPr>
          <w:t>here</w:t>
        </w:r>
      </w:hyperlink>
      <w:r w:rsidR="004C2A4A">
        <w:t xml:space="preserve">.  </w:t>
      </w:r>
    </w:p>
    <w:p w14:paraId="529CF483" w14:textId="00056394" w:rsidR="00A96C0A" w:rsidRPr="00A96C0A" w:rsidRDefault="00A96C0A" w:rsidP="004C2A4A">
      <w:pPr>
        <w:pStyle w:val="ListParagraph"/>
        <w:numPr>
          <w:ilvl w:val="0"/>
          <w:numId w:val="10"/>
        </w:numPr>
        <w:autoSpaceDE w:val="0"/>
        <w:autoSpaceDN w:val="0"/>
        <w:adjustRightInd w:val="0"/>
        <w:ind w:left="1800"/>
        <w:rPr>
          <w:rFonts w:ascii="Calibri" w:hAnsi="Calibri" w:cs="Calibri"/>
          <w:color w:val="0000FF"/>
          <w:u w:val="single"/>
        </w:rPr>
      </w:pPr>
      <w:r w:rsidRPr="00A96C0A">
        <w:t>The rep</w:t>
      </w:r>
      <w:r>
        <w:t>resentative/reference</w:t>
      </w:r>
      <w:r w:rsidR="004C2A4A">
        <w:t xml:space="preserve"> county CDBs are posted </w:t>
      </w:r>
      <w:hyperlink r:id="rId7" w:history="1">
        <w:r w:rsidR="004C2A4A" w:rsidRPr="004C2A4A">
          <w:rPr>
            <w:rStyle w:val="Hyperlink"/>
          </w:rPr>
          <w:t>here</w:t>
        </w:r>
      </w:hyperlink>
      <w:r w:rsidR="004C2A4A">
        <w:t>.</w:t>
      </w:r>
    </w:p>
    <w:p w14:paraId="57211DAB" w14:textId="594FB666" w:rsidR="00A96C0A" w:rsidRPr="004C2A4A" w:rsidRDefault="004C2A4A" w:rsidP="004C2A4A">
      <w:pPr>
        <w:pStyle w:val="ListParagraph"/>
        <w:numPr>
          <w:ilvl w:val="0"/>
          <w:numId w:val="11"/>
        </w:numPr>
        <w:autoSpaceDE w:val="0"/>
        <w:autoSpaceDN w:val="0"/>
        <w:adjustRightInd w:val="0"/>
        <w:ind w:left="1800"/>
        <w:rPr>
          <w:rStyle w:val="Hyperlink"/>
          <w:rFonts w:ascii="Times New Roman" w:hAnsi="Times New Roman" w:cs="Times New Roman"/>
          <w:color w:val="auto"/>
          <w:sz w:val="24"/>
          <w:szCs w:val="24"/>
          <w:u w:val="none"/>
        </w:rPr>
      </w:pPr>
      <w:r>
        <w:rPr>
          <w:rFonts w:ascii="Calibri" w:hAnsi="Calibri" w:cs="Calibri"/>
        </w:rPr>
        <w:t xml:space="preserve">Input </w:t>
      </w:r>
      <w:r w:rsidR="00A96C0A" w:rsidRPr="00A96C0A">
        <w:rPr>
          <w:rFonts w:ascii="Calibri" w:hAnsi="Calibri" w:cs="Calibri"/>
        </w:rPr>
        <w:t xml:space="preserve">data displayed at </w:t>
      </w:r>
      <w:hyperlink r:id="rId8" w:history="1">
        <w:r w:rsidR="00A96C0A" w:rsidRPr="004C2A4A">
          <w:rPr>
            <w:rStyle w:val="Hyperlink"/>
            <w:rFonts w:ascii="Calibri" w:hAnsi="Calibri" w:cs="Calibri"/>
          </w:rPr>
          <w:t>this link</w:t>
        </w:r>
      </w:hyperlink>
      <w:r w:rsidR="00A96C0A" w:rsidRPr="00A96C0A">
        <w:rPr>
          <w:rFonts w:ascii="Calibri" w:hAnsi="Calibri" w:cs="Calibri"/>
        </w:rPr>
        <w:t xml:space="preserve"> is in a different format than wh</w:t>
      </w:r>
      <w:r w:rsidR="00A96C0A">
        <w:rPr>
          <w:rFonts w:ascii="Calibri" w:hAnsi="Calibri" w:cs="Calibri"/>
        </w:rPr>
        <w:t>at</w:t>
      </w:r>
      <w:r>
        <w:rPr>
          <w:rFonts w:ascii="Calibri" w:hAnsi="Calibri" w:cs="Calibri"/>
        </w:rPr>
        <w:t xml:space="preserve"> was submitted to EPA NEI, but is model-ready.</w:t>
      </w:r>
    </w:p>
    <w:p w14:paraId="291F8ACD" w14:textId="77777777" w:rsidR="00303B7E" w:rsidRDefault="00303B7E" w:rsidP="004C2A4A">
      <w:pPr>
        <w:autoSpaceDE w:val="0"/>
        <w:autoSpaceDN w:val="0"/>
        <w:adjustRightInd w:val="0"/>
        <w:ind w:left="1620" w:hanging="180"/>
        <w:contextualSpacing/>
        <w:rPr>
          <w:rFonts w:ascii="Times New Roman" w:hAnsi="Times New Roman" w:cs="Times New Roman"/>
          <w:sz w:val="24"/>
          <w:szCs w:val="24"/>
        </w:rPr>
      </w:pPr>
      <w:r>
        <w:rPr>
          <w:rFonts w:ascii="Symbol" w:eastAsia="Times New Roman" w:hAnsi="Symbol" w:cs="Symbol"/>
        </w:rPr>
        <w:t></w:t>
      </w:r>
      <w:r>
        <w:rPr>
          <w:rFonts w:ascii="Symbol" w:eastAsia="Times New Roman" w:hAnsi="Symbol" w:cs="Symbol"/>
          <w:sz w:val="24"/>
          <w:szCs w:val="24"/>
        </w:rPr>
        <w:t></w:t>
      </w:r>
      <w:r>
        <w:rPr>
          <w:rFonts w:ascii="Symbol" w:eastAsia="Times New Roman" w:hAnsi="Symbol" w:cs="Symbol"/>
          <w:sz w:val="24"/>
          <w:szCs w:val="24"/>
        </w:rPr>
        <w:t></w:t>
      </w:r>
      <w:r>
        <w:rPr>
          <w:rFonts w:ascii="Symbol" w:eastAsia="Times New Roman" w:hAnsi="Symbol" w:cs="Symbol"/>
          <w:sz w:val="24"/>
          <w:szCs w:val="24"/>
        </w:rPr>
        <w:t></w:t>
      </w:r>
      <w:r>
        <w:rPr>
          <w:rFonts w:ascii="Calibri" w:hAnsi="Calibri" w:cs="Calibri"/>
        </w:rPr>
        <w:t>Map shows in dark blue which counties submitted to 2014 NEI v2</w:t>
      </w:r>
    </w:p>
    <w:p w14:paraId="3A1C9F55" w14:textId="43A6E67B" w:rsidR="00303B7E" w:rsidRDefault="004C2A4A" w:rsidP="00303B7E">
      <w:pPr>
        <w:autoSpaceDE w:val="0"/>
        <w:autoSpaceDN w:val="0"/>
        <w:adjustRightInd w:val="0"/>
        <w:ind w:left="1440" w:firstLine="720"/>
        <w:rPr>
          <w:rFonts w:ascii="Times New Roman" w:hAnsi="Times New Roman" w:cs="Times New Roman"/>
          <w:sz w:val="24"/>
          <w:szCs w:val="24"/>
        </w:rPr>
      </w:pPr>
      <w:r>
        <w:rPr>
          <w:noProof/>
        </w:rPr>
        <w:drawing>
          <wp:inline distT="0" distB="0" distL="0" distR="0" wp14:anchorId="492F1FC5" wp14:editId="5CAF1434">
            <wp:extent cx="4781550" cy="3695700"/>
            <wp:effectExtent l="0" t="0" r="0" b="0"/>
            <wp:docPr id="1" name="Picture 1" descr="C:\Users\fher461\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er461\Desktop\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695700"/>
                    </a:xfrm>
                    <a:prstGeom prst="rect">
                      <a:avLst/>
                    </a:prstGeom>
                    <a:noFill/>
                    <a:ln>
                      <a:noFill/>
                    </a:ln>
                  </pic:spPr>
                </pic:pic>
              </a:graphicData>
            </a:graphic>
          </wp:inline>
        </w:drawing>
      </w:r>
    </w:p>
    <w:p w14:paraId="771956F1" w14:textId="77777777" w:rsidR="00303B7E" w:rsidRDefault="008173F8" w:rsidP="00303B7E">
      <w:pPr>
        <w:autoSpaceDE w:val="0"/>
        <w:autoSpaceDN w:val="0"/>
        <w:adjustRightInd w:val="0"/>
        <w:ind w:left="1440"/>
        <w:rPr>
          <w:rFonts w:ascii="Calibri" w:hAnsi="Calibri" w:cs="Calibri"/>
        </w:rPr>
      </w:pPr>
      <w:r>
        <w:rPr>
          <w:rFonts w:ascii="Calibri" w:hAnsi="Calibri" w:cs="Calibri"/>
          <w:i/>
        </w:rPr>
        <w:t>Map image above shows ID, OR, and WA and Maricopa and Pima Counties in AZ, Clark and Washoe Counties in NV, and Bernalillo County in NM submitted activity data for MOVES to populate the 2014 NEI.</w:t>
      </w:r>
      <w:r w:rsidR="006C6E7E">
        <w:rPr>
          <w:rFonts w:ascii="Calibri" w:hAnsi="Calibri" w:cs="Calibri"/>
          <w:i/>
        </w:rPr>
        <w:t xml:space="preserve">  CA submits mobile source emissions directly (output from EMF).  </w:t>
      </w:r>
    </w:p>
    <w:p w14:paraId="22295E4E" w14:textId="77777777" w:rsidR="00DC30D7" w:rsidRDefault="00DC30D7" w:rsidP="00303B7E">
      <w:pPr>
        <w:autoSpaceDE w:val="0"/>
        <w:autoSpaceDN w:val="0"/>
        <w:adjustRightInd w:val="0"/>
        <w:ind w:left="1440"/>
        <w:rPr>
          <w:rFonts w:ascii="Times New Roman" w:hAnsi="Times New Roman" w:cs="Times New Roman"/>
          <w:sz w:val="24"/>
          <w:szCs w:val="24"/>
        </w:rPr>
      </w:pPr>
    </w:p>
    <w:p w14:paraId="28138877" w14:textId="77777777" w:rsidR="00303B7E" w:rsidRPr="006C6E7E" w:rsidRDefault="00303B7E" w:rsidP="00303B7E">
      <w:pPr>
        <w:numPr>
          <w:ilvl w:val="0"/>
          <w:numId w:val="4"/>
        </w:numPr>
        <w:autoSpaceDE w:val="0"/>
        <w:autoSpaceDN w:val="0"/>
        <w:adjustRightInd w:val="0"/>
        <w:ind w:left="1200" w:hanging="240"/>
        <w:rPr>
          <w:rFonts w:ascii="Times New Roman" w:hAnsi="Times New Roman" w:cs="Times New Roman"/>
          <w:sz w:val="24"/>
          <w:szCs w:val="24"/>
        </w:rPr>
      </w:pPr>
      <w:r>
        <w:rPr>
          <w:rFonts w:ascii="Calibri" w:hAnsi="Calibri" w:cs="Calibri"/>
        </w:rPr>
        <w:t>Last call for base-case RH Modeling emissions updates (relative to 2014 NEI).  Final Due Date is Oct. 5.</w:t>
      </w:r>
    </w:p>
    <w:p w14:paraId="10670491" w14:textId="3969F582" w:rsidR="006C6E7E" w:rsidRPr="006C6E7E" w:rsidRDefault="006C6E7E" w:rsidP="006C6E7E">
      <w:pPr>
        <w:autoSpaceDE w:val="0"/>
        <w:autoSpaceDN w:val="0"/>
        <w:adjustRightInd w:val="0"/>
        <w:ind w:left="1200"/>
        <w:rPr>
          <w:rFonts w:ascii="Times New Roman" w:hAnsi="Times New Roman" w:cs="Times New Roman"/>
          <w:i/>
          <w:sz w:val="24"/>
          <w:szCs w:val="24"/>
        </w:rPr>
      </w:pPr>
      <w:r>
        <w:rPr>
          <w:rFonts w:ascii="Calibri" w:hAnsi="Calibri" w:cs="Calibri"/>
          <w:i/>
        </w:rPr>
        <w:t>Requested any changes to 2014 inventory by October 5</w:t>
      </w:r>
      <w:r w:rsidR="003234F6">
        <w:rPr>
          <w:rFonts w:ascii="Calibri" w:hAnsi="Calibri" w:cs="Calibri"/>
          <w:i/>
        </w:rPr>
        <w:t>, including stack parameter changes</w:t>
      </w:r>
      <w:r>
        <w:rPr>
          <w:rFonts w:ascii="Calibri" w:hAnsi="Calibri" w:cs="Calibri"/>
          <w:i/>
        </w:rPr>
        <w:t xml:space="preserve">.  </w:t>
      </w:r>
    </w:p>
    <w:p w14:paraId="5B26DF27"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7D4BC902" w14:textId="77777777" w:rsidR="00303B7E" w:rsidRPr="006C6E7E" w:rsidRDefault="00303B7E" w:rsidP="00303B7E">
      <w:pPr>
        <w:numPr>
          <w:ilvl w:val="0"/>
          <w:numId w:val="5"/>
        </w:numPr>
        <w:autoSpaceDE w:val="0"/>
        <w:autoSpaceDN w:val="0"/>
        <w:adjustRightInd w:val="0"/>
        <w:ind w:left="600" w:hanging="360"/>
        <w:rPr>
          <w:rFonts w:ascii="Times New Roman" w:hAnsi="Times New Roman" w:cs="Times New Roman"/>
          <w:sz w:val="24"/>
          <w:szCs w:val="24"/>
        </w:rPr>
      </w:pPr>
      <w:r>
        <w:rPr>
          <w:rFonts w:ascii="Calibri" w:hAnsi="Calibri" w:cs="Calibri"/>
        </w:rPr>
        <w:t>Re-organization format for wiki page – Rodger</w:t>
      </w:r>
    </w:p>
    <w:p w14:paraId="5F6B5CDE" w14:textId="77777777" w:rsidR="006C6E7E" w:rsidRPr="006C6E7E" w:rsidRDefault="006C6E7E" w:rsidP="006C6E7E">
      <w:pPr>
        <w:autoSpaceDE w:val="0"/>
        <w:autoSpaceDN w:val="0"/>
        <w:adjustRightInd w:val="0"/>
        <w:ind w:left="600"/>
        <w:rPr>
          <w:rFonts w:ascii="Times New Roman" w:hAnsi="Times New Roman" w:cs="Times New Roman"/>
          <w:i/>
          <w:sz w:val="24"/>
          <w:szCs w:val="24"/>
        </w:rPr>
      </w:pPr>
      <w:r>
        <w:rPr>
          <w:rFonts w:ascii="Calibri" w:hAnsi="Calibri" w:cs="Calibri"/>
          <w:i/>
        </w:rPr>
        <w:t xml:space="preserve">Rodger is reorganizing portions of the emissions wiki to make </w:t>
      </w:r>
      <w:r w:rsidR="00750760">
        <w:rPr>
          <w:rFonts w:ascii="Calibri" w:hAnsi="Calibri" w:cs="Calibri"/>
          <w:i/>
        </w:rPr>
        <w:t xml:space="preserve">key </w:t>
      </w:r>
      <w:r>
        <w:rPr>
          <w:rFonts w:ascii="Calibri" w:hAnsi="Calibri" w:cs="Calibri"/>
          <w:i/>
        </w:rPr>
        <w:t xml:space="preserve">outcomes and </w:t>
      </w:r>
      <w:r w:rsidR="00750760">
        <w:rPr>
          <w:rFonts w:ascii="Calibri" w:hAnsi="Calibri" w:cs="Calibri"/>
          <w:i/>
        </w:rPr>
        <w:t>pending issues and tasks</w:t>
      </w:r>
      <w:r>
        <w:rPr>
          <w:rFonts w:ascii="Calibri" w:hAnsi="Calibri" w:cs="Calibri"/>
          <w:i/>
        </w:rPr>
        <w:t xml:space="preserve"> more accessible</w:t>
      </w:r>
      <w:r w:rsidR="00750760">
        <w:rPr>
          <w:rFonts w:ascii="Calibri" w:hAnsi="Calibri" w:cs="Calibri"/>
          <w:i/>
        </w:rPr>
        <w:t xml:space="preserve"> near the top of the page.  The SC is preparing a summary of the wiki for posting.  Rodger added new Option 3 emissions review tool to wiki.  Rodger will work behind the scenes with Farren and Tom on the updates.  Send comments or suggestions to Farren, Tom, or Rodger.  </w:t>
      </w:r>
      <w:r>
        <w:rPr>
          <w:rFonts w:ascii="Calibri" w:hAnsi="Calibri" w:cs="Calibri"/>
          <w:i/>
        </w:rPr>
        <w:t xml:space="preserve"> </w:t>
      </w:r>
    </w:p>
    <w:p w14:paraId="34D69654"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2751DAA6" w14:textId="4EF9A2DC" w:rsidR="00303B7E" w:rsidRPr="00AD3345" w:rsidRDefault="00303B7E" w:rsidP="00303B7E">
      <w:pPr>
        <w:numPr>
          <w:ilvl w:val="0"/>
          <w:numId w:val="6"/>
        </w:numPr>
        <w:autoSpaceDE w:val="0"/>
        <w:autoSpaceDN w:val="0"/>
        <w:adjustRightInd w:val="0"/>
        <w:ind w:left="600" w:hanging="360"/>
        <w:rPr>
          <w:rFonts w:ascii="Times New Roman" w:hAnsi="Times New Roman" w:cs="Times New Roman"/>
          <w:sz w:val="24"/>
          <w:szCs w:val="24"/>
        </w:rPr>
      </w:pPr>
      <w:r>
        <w:rPr>
          <w:rFonts w:ascii="Calibri" w:hAnsi="Calibri" w:cs="Calibri"/>
        </w:rPr>
        <w:t xml:space="preserve">Upcoming: checklist for what states need to review (base and future) </w:t>
      </w:r>
      <w:r w:rsidR="00AD3345">
        <w:rPr>
          <w:rFonts w:ascii="Calibri" w:hAnsi="Calibri" w:cs="Calibri"/>
        </w:rPr>
        <w:t>–</w:t>
      </w:r>
      <w:r>
        <w:rPr>
          <w:rFonts w:ascii="Calibri" w:hAnsi="Calibri" w:cs="Calibri"/>
        </w:rPr>
        <w:t xml:space="preserve"> Farren</w:t>
      </w:r>
    </w:p>
    <w:p w14:paraId="128E4ED0" w14:textId="76718D29" w:rsidR="00AD3345" w:rsidRPr="00AD3345" w:rsidRDefault="00AD3345" w:rsidP="00AD3345">
      <w:pPr>
        <w:autoSpaceDE w:val="0"/>
        <w:autoSpaceDN w:val="0"/>
        <w:adjustRightInd w:val="0"/>
        <w:ind w:left="600"/>
        <w:rPr>
          <w:rFonts w:ascii="Times New Roman" w:hAnsi="Times New Roman" w:cs="Times New Roman"/>
          <w:i/>
          <w:sz w:val="24"/>
          <w:szCs w:val="24"/>
        </w:rPr>
      </w:pPr>
      <w:r>
        <w:rPr>
          <w:rFonts w:ascii="Calibri" w:hAnsi="Calibri" w:cs="Calibri"/>
          <w:i/>
        </w:rPr>
        <w:t>Developing checklist for base case inventory and projected inventory to facilitate inventory reviews, which will be reviewed on the next call.  There will be a final v2 base year inventory to capture any last minute changes</w:t>
      </w:r>
      <w:r w:rsidR="003234F6">
        <w:rPr>
          <w:rFonts w:ascii="Calibri" w:hAnsi="Calibri" w:cs="Calibri"/>
          <w:i/>
        </w:rPr>
        <w:t xml:space="preserve"> needed</w:t>
      </w:r>
      <w:r>
        <w:rPr>
          <w:rFonts w:ascii="Calibri" w:hAnsi="Calibri" w:cs="Calibri"/>
          <w:i/>
        </w:rPr>
        <w:t xml:space="preserve">.  The SC will document assumptions for on-the-way and on-the-books projected inventories.  </w:t>
      </w:r>
    </w:p>
    <w:p w14:paraId="0A3DECBF"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04B01815" w14:textId="5C62953D" w:rsidR="00303B7E" w:rsidRPr="00AD3345" w:rsidRDefault="00303B7E" w:rsidP="00303B7E">
      <w:pPr>
        <w:numPr>
          <w:ilvl w:val="0"/>
          <w:numId w:val="7"/>
        </w:numPr>
        <w:autoSpaceDE w:val="0"/>
        <w:autoSpaceDN w:val="0"/>
        <w:adjustRightInd w:val="0"/>
        <w:ind w:left="600" w:hanging="360"/>
        <w:rPr>
          <w:rFonts w:ascii="Times New Roman" w:hAnsi="Times New Roman" w:cs="Times New Roman"/>
          <w:sz w:val="24"/>
          <w:szCs w:val="24"/>
        </w:rPr>
      </w:pPr>
      <w:r>
        <w:rPr>
          <w:rFonts w:ascii="Calibri" w:hAnsi="Calibri" w:cs="Calibri"/>
        </w:rPr>
        <w:t xml:space="preserve">Upcoming: document that summarizes the subcommittee recommendations and emissions updates </w:t>
      </w:r>
      <w:r w:rsidR="00AD3345">
        <w:rPr>
          <w:rFonts w:ascii="Calibri" w:hAnsi="Calibri" w:cs="Calibri"/>
        </w:rPr>
        <w:t>–</w:t>
      </w:r>
      <w:r>
        <w:rPr>
          <w:rFonts w:ascii="Calibri" w:hAnsi="Calibri" w:cs="Calibri"/>
        </w:rPr>
        <w:t xml:space="preserve"> Farren</w:t>
      </w:r>
    </w:p>
    <w:p w14:paraId="4D041EB3" w14:textId="7EF90FA6" w:rsidR="00AD3345" w:rsidRPr="00AD3345" w:rsidRDefault="00AD3345" w:rsidP="00AD3345">
      <w:pPr>
        <w:autoSpaceDE w:val="0"/>
        <w:autoSpaceDN w:val="0"/>
        <w:adjustRightInd w:val="0"/>
        <w:ind w:left="600"/>
        <w:rPr>
          <w:rFonts w:ascii="Times New Roman" w:hAnsi="Times New Roman" w:cs="Times New Roman"/>
          <w:i/>
          <w:sz w:val="24"/>
          <w:szCs w:val="24"/>
        </w:rPr>
      </w:pPr>
      <w:r>
        <w:rPr>
          <w:rFonts w:ascii="Calibri" w:hAnsi="Calibri" w:cs="Calibri"/>
          <w:i/>
        </w:rPr>
        <w:t xml:space="preserve">Stressed importance of documentation of EI development, methodologies, and review process and need to capture findings of each review cycle for dissemination to broader audience.  Suggested this will be a living document on the wiki, refreshed for every review cycle.  </w:t>
      </w:r>
    </w:p>
    <w:p w14:paraId="7298960C" w14:textId="77777777" w:rsidR="00303B7E" w:rsidRDefault="00303B7E" w:rsidP="00303B7E">
      <w:pPr>
        <w:autoSpaceDE w:val="0"/>
        <w:autoSpaceDN w:val="0"/>
        <w:adjustRightInd w:val="0"/>
        <w:ind w:left="720"/>
        <w:rPr>
          <w:rFonts w:ascii="Times New Roman" w:hAnsi="Times New Roman" w:cs="Times New Roman"/>
          <w:sz w:val="24"/>
          <w:szCs w:val="24"/>
        </w:rPr>
      </w:pPr>
      <w:r>
        <w:rPr>
          <w:rFonts w:ascii="Calibri" w:hAnsi="Calibri" w:cs="Calibri"/>
        </w:rPr>
        <w:t xml:space="preserve"> </w:t>
      </w:r>
    </w:p>
    <w:p w14:paraId="62C141F1" w14:textId="77777777" w:rsidR="00303B7E" w:rsidRDefault="00303B7E" w:rsidP="00303B7E">
      <w:pPr>
        <w:numPr>
          <w:ilvl w:val="0"/>
          <w:numId w:val="8"/>
        </w:numPr>
        <w:autoSpaceDE w:val="0"/>
        <w:autoSpaceDN w:val="0"/>
        <w:adjustRightInd w:val="0"/>
        <w:ind w:left="600" w:hanging="360"/>
        <w:rPr>
          <w:rFonts w:ascii="Times New Roman" w:hAnsi="Times New Roman" w:cs="Times New Roman"/>
          <w:sz w:val="24"/>
          <w:szCs w:val="24"/>
        </w:rPr>
      </w:pPr>
      <w:r>
        <w:rPr>
          <w:rFonts w:ascii="Calibri" w:hAnsi="Calibri" w:cs="Calibri"/>
        </w:rPr>
        <w:t>Next Call 11 am Pacific; Oct. 25 (Thursday) - all</w:t>
      </w:r>
    </w:p>
    <w:p w14:paraId="2B0BB6DC" w14:textId="77777777" w:rsidR="00303B7E" w:rsidRDefault="00303B7E" w:rsidP="00303B7E">
      <w:pPr>
        <w:autoSpaceDE w:val="0"/>
        <w:autoSpaceDN w:val="0"/>
        <w:adjustRightInd w:val="0"/>
        <w:rPr>
          <w:rFonts w:ascii="Times New Roman" w:hAnsi="Times New Roman" w:cs="Times New Roman"/>
          <w:sz w:val="24"/>
          <w:szCs w:val="24"/>
        </w:rPr>
      </w:pPr>
      <w:r>
        <w:rPr>
          <w:rFonts w:ascii="Calibri" w:hAnsi="Calibri" w:cs="Calibri"/>
        </w:rPr>
        <w:t xml:space="preserve"> </w:t>
      </w:r>
    </w:p>
    <w:p w14:paraId="7B72D682" w14:textId="77777777" w:rsidR="008336D4" w:rsidRDefault="000037B3"/>
    <w:sectPr w:rsidR="0083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4651C4"/>
    <w:lvl w:ilvl="0">
      <w:numFmt w:val="bullet"/>
      <w:lvlText w:val="*"/>
      <w:lvlJc w:val="left"/>
      <w:pPr>
        <w:ind w:left="0" w:firstLine="0"/>
      </w:pPr>
    </w:lvl>
  </w:abstractNum>
  <w:abstractNum w:abstractNumId="1" w15:restartNumberingAfterBreak="0">
    <w:nsid w:val="04695F9B"/>
    <w:multiLevelType w:val="singleLevel"/>
    <w:tmpl w:val="33245078"/>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4AB4D5E"/>
    <w:multiLevelType w:val="singleLevel"/>
    <w:tmpl w:val="BC18815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0BC96150"/>
    <w:multiLevelType w:val="singleLevel"/>
    <w:tmpl w:val="26D04B02"/>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15E05B59"/>
    <w:multiLevelType w:val="hybridMultilevel"/>
    <w:tmpl w:val="6D68A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7C46F8F"/>
    <w:multiLevelType w:val="hybridMultilevel"/>
    <w:tmpl w:val="093240E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9B31572"/>
    <w:multiLevelType w:val="singleLevel"/>
    <w:tmpl w:val="C9E62DE0"/>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2C155E17"/>
    <w:multiLevelType w:val="singleLevel"/>
    <w:tmpl w:val="B7106CCE"/>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2C7550FE"/>
    <w:multiLevelType w:val="hybridMultilevel"/>
    <w:tmpl w:val="F12824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40B364EF"/>
    <w:multiLevelType w:val="singleLevel"/>
    <w:tmpl w:val="C6647676"/>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75493596"/>
    <w:multiLevelType w:val="singleLevel"/>
    <w:tmpl w:val="F814DB48"/>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0"/>
    <w:lvlOverride w:ilvl="0">
      <w:startOverride w:val="1"/>
    </w:lvlOverride>
  </w:num>
  <w:num w:numId="2">
    <w:abstractNumId w:val="2"/>
    <w:lvlOverride w:ilvl="0">
      <w:startOverride w:val="2"/>
    </w:lvlOverride>
  </w:num>
  <w:num w:numId="3">
    <w:abstractNumId w:val="6"/>
    <w:lvlOverride w:ilvl="0">
      <w:startOverride w:val="3"/>
    </w:lvlOverride>
  </w:num>
  <w:num w:numId="4">
    <w:abstractNumId w:val="0"/>
    <w:lvlOverride w:ilvl="0">
      <w:lvl w:ilvl="0">
        <w:numFmt w:val="bullet"/>
        <w:lvlText w:val=""/>
        <w:legacy w:legacy="1" w:legacySpace="0" w:legacyIndent="240"/>
        <w:lvlJc w:val="left"/>
        <w:pPr>
          <w:ind w:left="0" w:firstLine="0"/>
        </w:pPr>
        <w:rPr>
          <w:rFonts w:ascii="Symbol" w:hAnsi="Symbol" w:hint="default"/>
        </w:rPr>
      </w:lvl>
    </w:lvlOverride>
  </w:num>
  <w:num w:numId="5">
    <w:abstractNumId w:val="7"/>
    <w:lvlOverride w:ilvl="0">
      <w:startOverride w:val="4"/>
    </w:lvlOverride>
  </w:num>
  <w:num w:numId="6">
    <w:abstractNumId w:val="9"/>
    <w:lvlOverride w:ilvl="0">
      <w:startOverride w:val="5"/>
    </w:lvlOverride>
  </w:num>
  <w:num w:numId="7">
    <w:abstractNumId w:val="3"/>
    <w:lvlOverride w:ilvl="0">
      <w:startOverride w:val="6"/>
    </w:lvlOverride>
  </w:num>
  <w:num w:numId="8">
    <w:abstractNumId w:val="1"/>
    <w:lvlOverride w:ilvl="0">
      <w:startOverride w:val="7"/>
    </w:lvlOverride>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7E"/>
    <w:rsid w:val="000037B3"/>
    <w:rsid w:val="002904E5"/>
    <w:rsid w:val="00303B7E"/>
    <w:rsid w:val="00306E2E"/>
    <w:rsid w:val="003234F6"/>
    <w:rsid w:val="00413215"/>
    <w:rsid w:val="004424E6"/>
    <w:rsid w:val="00493335"/>
    <w:rsid w:val="004C2A4A"/>
    <w:rsid w:val="00546EEE"/>
    <w:rsid w:val="006C6E7E"/>
    <w:rsid w:val="00750760"/>
    <w:rsid w:val="008173F8"/>
    <w:rsid w:val="00907FEB"/>
    <w:rsid w:val="00A96C0A"/>
    <w:rsid w:val="00AD3345"/>
    <w:rsid w:val="00DC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15EE"/>
  <w15:chartTrackingRefBased/>
  <w15:docId w15:val="{39075BBF-F40D-4325-A867-A9DA4A23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7E"/>
    <w:pPr>
      <w:spacing w:after="0" w:line="240" w:lineRule="auto"/>
    </w:pPr>
  </w:style>
  <w:style w:type="paragraph" w:styleId="Heading1">
    <w:name w:val="heading 1"/>
    <w:basedOn w:val="Normal"/>
    <w:next w:val="Normal"/>
    <w:link w:val="Heading1Char"/>
    <w:uiPriority w:val="9"/>
    <w:qFormat/>
    <w:rsid w:val="00303B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7E"/>
    <w:rPr>
      <w:color w:val="0000FF"/>
      <w:u w:val="single"/>
    </w:rPr>
  </w:style>
  <w:style w:type="character" w:customStyle="1" w:styleId="Heading1Char">
    <w:name w:val="Heading 1 Char"/>
    <w:basedOn w:val="DefaultParagraphFont"/>
    <w:link w:val="Heading1"/>
    <w:uiPriority w:val="9"/>
    <w:rsid w:val="00303B7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03B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B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B7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3B7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13215"/>
    <w:rPr>
      <w:sz w:val="16"/>
      <w:szCs w:val="16"/>
    </w:rPr>
  </w:style>
  <w:style w:type="paragraph" w:styleId="CommentText">
    <w:name w:val="annotation text"/>
    <w:basedOn w:val="Normal"/>
    <w:link w:val="CommentTextChar"/>
    <w:uiPriority w:val="99"/>
    <w:semiHidden/>
    <w:unhideWhenUsed/>
    <w:rsid w:val="00413215"/>
    <w:rPr>
      <w:sz w:val="20"/>
      <w:szCs w:val="20"/>
    </w:rPr>
  </w:style>
  <w:style w:type="character" w:customStyle="1" w:styleId="CommentTextChar">
    <w:name w:val="Comment Text Char"/>
    <w:basedOn w:val="DefaultParagraphFont"/>
    <w:link w:val="CommentText"/>
    <w:uiPriority w:val="99"/>
    <w:semiHidden/>
    <w:rsid w:val="00413215"/>
    <w:rPr>
      <w:sz w:val="20"/>
      <w:szCs w:val="20"/>
    </w:rPr>
  </w:style>
  <w:style w:type="paragraph" w:styleId="CommentSubject">
    <w:name w:val="annotation subject"/>
    <w:basedOn w:val="CommentText"/>
    <w:next w:val="CommentText"/>
    <w:link w:val="CommentSubjectChar"/>
    <w:uiPriority w:val="99"/>
    <w:semiHidden/>
    <w:unhideWhenUsed/>
    <w:rsid w:val="00413215"/>
    <w:rPr>
      <w:b/>
      <w:bCs/>
    </w:rPr>
  </w:style>
  <w:style w:type="character" w:customStyle="1" w:styleId="CommentSubjectChar">
    <w:name w:val="Comment Subject Char"/>
    <w:basedOn w:val="CommentTextChar"/>
    <w:link w:val="CommentSubject"/>
    <w:uiPriority w:val="99"/>
    <w:semiHidden/>
    <w:rsid w:val="00413215"/>
    <w:rPr>
      <w:b/>
      <w:bCs/>
      <w:sz w:val="20"/>
      <w:szCs w:val="20"/>
    </w:rPr>
  </w:style>
  <w:style w:type="paragraph" w:styleId="BalloonText">
    <w:name w:val="Balloon Text"/>
    <w:basedOn w:val="Normal"/>
    <w:link w:val="BalloonTextChar"/>
    <w:uiPriority w:val="99"/>
    <w:semiHidden/>
    <w:unhideWhenUsed/>
    <w:rsid w:val="0041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15"/>
    <w:rPr>
      <w:rFonts w:ascii="Segoe UI" w:hAnsi="Segoe UI" w:cs="Segoe UI"/>
      <w:sz w:val="18"/>
      <w:szCs w:val="18"/>
    </w:rPr>
  </w:style>
  <w:style w:type="character" w:styleId="FollowedHyperlink">
    <w:name w:val="FollowedHyperlink"/>
    <w:basedOn w:val="DefaultParagraphFont"/>
    <w:uiPriority w:val="99"/>
    <w:semiHidden/>
    <w:unhideWhenUsed/>
    <w:rsid w:val="00DC30D7"/>
    <w:rPr>
      <w:color w:val="800080" w:themeColor="followedHyperlink"/>
      <w:u w:val="single"/>
    </w:rPr>
  </w:style>
  <w:style w:type="paragraph" w:styleId="ListParagraph">
    <w:name w:val="List Paragraph"/>
    <w:basedOn w:val="Normal"/>
    <w:uiPriority w:val="34"/>
    <w:qFormat/>
    <w:rsid w:val="00A9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7448">
      <w:bodyDiv w:val="1"/>
      <w:marLeft w:val="0"/>
      <w:marRight w:val="0"/>
      <w:marTop w:val="0"/>
      <w:marBottom w:val="0"/>
      <w:divBdr>
        <w:top w:val="none" w:sz="0" w:space="0" w:color="auto"/>
        <w:left w:val="none" w:sz="0" w:space="0" w:color="auto"/>
        <w:bottom w:val="none" w:sz="0" w:space="0" w:color="auto"/>
        <w:right w:val="none" w:sz="0" w:space="0" w:color="auto"/>
      </w:divBdr>
    </w:div>
    <w:div w:id="824127050">
      <w:bodyDiv w:val="1"/>
      <w:marLeft w:val="0"/>
      <w:marRight w:val="0"/>
      <w:marTop w:val="0"/>
      <w:marBottom w:val="0"/>
      <w:divBdr>
        <w:top w:val="none" w:sz="0" w:space="0" w:color="auto"/>
        <w:left w:val="none" w:sz="0" w:space="0" w:color="auto"/>
        <w:bottom w:val="none" w:sz="0" w:space="0" w:color="auto"/>
        <w:right w:val="none" w:sz="0" w:space="0" w:color="auto"/>
      </w:divBdr>
    </w:div>
    <w:div w:id="10584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newftp.epa.gov/Air/emismod/2014/v2/2014fd/emissions/2014fd_inputs_onroad.zip" TargetMode="External"/><Relationship Id="rId3" Type="http://schemas.openxmlformats.org/officeDocument/2006/relationships/settings" Target="settings.xml"/><Relationship Id="rId7" Type="http://schemas.openxmlformats.org/officeDocument/2006/relationships/hyperlink" Target="ftp://newftp.epa.gov/air/nei/2014/doc/2014v2_supportingdata/onroad/2014NEIv2_repCounty_CDBs_seeded_26sep17.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ites/production/files/2018-07/documents/nei2014v2_tsd_05jul2018.pdf" TargetMode="External"/><Relationship Id="rId11" Type="http://schemas.openxmlformats.org/officeDocument/2006/relationships/theme" Target="theme/theme1.xml"/><Relationship Id="rId5" Type="http://schemas.openxmlformats.org/officeDocument/2006/relationships/hyperlink" Target="http://views.cira.colostate.edu/wiki/wiki/91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Forsgren</dc:creator>
  <cp:keywords/>
  <dc:description/>
  <cp:lastModifiedBy>Ames Roger</cp:lastModifiedBy>
  <cp:revision>7</cp:revision>
  <dcterms:created xsi:type="dcterms:W3CDTF">2018-10-02T20:48:00Z</dcterms:created>
  <dcterms:modified xsi:type="dcterms:W3CDTF">2018-10-09T21:29:00Z</dcterms:modified>
</cp:coreProperties>
</file>